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4BAD" w14:textId="77777777" w:rsidR="00767E9A" w:rsidRDefault="00002FA2" w:rsidP="00002FA2">
      <w:pPr>
        <w:pStyle w:val="Kop1"/>
      </w:pPr>
      <w:r>
        <w:t>September/oktober</w:t>
      </w:r>
      <w:r>
        <w:t> </w:t>
      </w:r>
    </w:p>
    <w:p w14:paraId="7567EAB6" w14:textId="77777777" w:rsidR="00767E9A" w:rsidRDefault="00002FA2">
      <w:r>
        <w:rPr>
          <w:i/>
          <w:iCs/>
        </w:rPr>
        <w:t xml:space="preserve">Datum vergadering: </w:t>
      </w:r>
      <w:r>
        <w:t> Maandag 6 oktober</w:t>
      </w:r>
      <w:r>
        <w:br/>
      </w:r>
      <w:r>
        <w:rPr>
          <w:i/>
          <w:iCs/>
        </w:rPr>
        <w:t>Aanwezig: </w:t>
      </w:r>
      <w:r>
        <w:t xml:space="preserve"> Dieneke, Rozemarijn, Iris, Elisa, </w:t>
      </w:r>
      <w:proofErr w:type="spellStart"/>
      <w:r>
        <w:t>Annelien</w:t>
      </w:r>
      <w:proofErr w:type="spellEnd"/>
    </w:p>
    <w:tbl>
      <w:tblPr>
        <w:tblW w:w="8985" w:type="dxa"/>
        <w:tblCellMar>
          <w:left w:w="10" w:type="dxa"/>
          <w:right w:w="10" w:type="dxa"/>
        </w:tblCellMar>
        <w:tblLook w:val="0000" w:firstRow="0" w:lastRow="0" w:firstColumn="0" w:lastColumn="0" w:noHBand="0" w:noVBand="0"/>
      </w:tblPr>
      <w:tblGrid>
        <w:gridCol w:w="1842"/>
        <w:gridCol w:w="1999"/>
        <w:gridCol w:w="5144"/>
      </w:tblGrid>
      <w:tr w:rsidR="00767E9A" w14:paraId="6CE8BA7A"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4312B" w14:textId="77777777" w:rsidR="00767E9A" w:rsidRDefault="00002FA2">
            <w:r>
              <w:t>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F0B92" w14:textId="77777777" w:rsidR="00767E9A" w:rsidRDefault="00002FA2">
            <w:r>
              <w:t>Aanvulling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BCEC9" w14:textId="77777777" w:rsidR="00767E9A" w:rsidRDefault="00002FA2">
            <w:r>
              <w:t>Notulen </w:t>
            </w:r>
          </w:p>
        </w:tc>
      </w:tr>
      <w:tr w:rsidR="00767E9A" w14:paraId="17A80EA3"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6C2C5" w14:textId="77777777" w:rsidR="00767E9A" w:rsidRDefault="00002FA2">
            <w:r>
              <w:t>Opening en vaststellen agenda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AE180" w14:textId="77777777" w:rsidR="00767E9A" w:rsidRDefault="00002FA2">
            <w:r>
              <w:t> </w:t>
            </w:r>
            <w:r>
              <w:rPr>
                <w:u w:val="single"/>
              </w:rPr>
              <w:t xml:space="preserve"> Punt Dieneke:</w:t>
            </w:r>
            <w:r>
              <w:br/>
              <w:t>Professioneel statuut doornemen</w:t>
            </w:r>
          </w:p>
          <w:p w14:paraId="2699AE7D" w14:textId="77777777" w:rsidR="00767E9A" w:rsidRDefault="00002FA2">
            <w:r>
              <w:rPr>
                <w:u w:val="single"/>
              </w:rPr>
              <w:t xml:space="preserve">Punt Rozemarijn: </w:t>
            </w:r>
            <w:r>
              <w:t>Leerkracht enquête</w:t>
            </w:r>
          </w:p>
          <w:p w14:paraId="70C7B3B8" w14:textId="77777777" w:rsidR="00767E9A" w:rsidRDefault="00767E9A"/>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69088" w14:textId="77777777" w:rsidR="00767E9A" w:rsidRDefault="00002FA2">
            <w:r>
              <w:t> </w:t>
            </w:r>
            <w:r>
              <w:rPr>
                <w:u w:val="single"/>
              </w:rPr>
              <w:t>Punt Dieneke:</w:t>
            </w:r>
            <w:r>
              <w:t xml:space="preserve"> </w:t>
            </w:r>
          </w:p>
          <w:p w14:paraId="06238076" w14:textId="77777777" w:rsidR="00767E9A" w:rsidRDefault="00002FA2">
            <w:r>
              <w:t xml:space="preserve">Iris en Rozemarijn kijken het stuk kritisch na voor de herfstvakantie. Bij geen gehoor is hij na de herfstvakantie goed gekeurd. </w:t>
            </w:r>
          </w:p>
          <w:p w14:paraId="1B03D42F" w14:textId="77777777" w:rsidR="00767E9A" w:rsidRDefault="00002FA2">
            <w:r>
              <w:rPr>
                <w:u w:val="single"/>
              </w:rPr>
              <w:t>Punt Rozemarijn:</w:t>
            </w:r>
            <w:r>
              <w:br/>
              <w:t xml:space="preserve">Rozemarijn maakt een enquête over de werkdruk voor de leerkrachten. Iris kijkt mee. </w:t>
            </w:r>
          </w:p>
          <w:p w14:paraId="7CEFD414" w14:textId="77777777" w:rsidR="00767E9A" w:rsidRDefault="00002FA2">
            <w:r>
              <w:t xml:space="preserve">Ouders worden meegenomen in de MR agenda door een bericht in Kwieb te zetten voor elke vergadering. Elisa pakt dit punt op. </w:t>
            </w:r>
          </w:p>
        </w:tc>
      </w:tr>
      <w:tr w:rsidR="00767E9A" w14:paraId="5081C5A5"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630FF" w14:textId="77777777" w:rsidR="00767E9A" w:rsidRDefault="00002FA2">
            <w:r>
              <w:t>Notulen vorige vergadering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27FCE"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DBB27" w14:textId="4E000D15" w:rsidR="00767E9A" w:rsidRDefault="00767E9A"/>
        </w:tc>
      </w:tr>
      <w:tr w:rsidR="00767E9A" w14:paraId="29362FD7"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83C29" w14:textId="77777777" w:rsidR="00767E9A" w:rsidRDefault="00002FA2">
            <w:r>
              <w:t>Lopende zaken school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8B5FB"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A23CB" w14:textId="2FDFF292" w:rsidR="00767E9A" w:rsidRDefault="00002FA2">
            <w:r>
              <w:t> </w:t>
            </w:r>
            <w:r>
              <w:t>Dieneke doet verslag van het afsluiten van de peuterschool.</w:t>
            </w:r>
          </w:p>
          <w:p w14:paraId="7C6BF2C4" w14:textId="77777777" w:rsidR="00767E9A" w:rsidRDefault="00002FA2">
            <w:r>
              <w:t xml:space="preserve">Er is een jaarplan van de regio. Twee punten daarvan zijn 1. gedrag en 2. peuteronderwijs in eigen beheer. We zijn onderzoekende of dit ook bij ons zou kunnen. Dit jaar willen we 5 verschillende vormen van kinderopvang onderzoeken om te kijken wat bij ons mogelijk is. </w:t>
            </w:r>
          </w:p>
          <w:p w14:paraId="544D491B" w14:textId="77777777" w:rsidR="00767E9A" w:rsidRDefault="00002FA2">
            <w:r>
              <w:t xml:space="preserve">27 oktober heeft Dieneke het begrotingsoverleg. Meubilair en schoolplein staat op het lijstje, naast boeken op de schoolbibliotheek en </w:t>
            </w:r>
            <w:proofErr w:type="spellStart"/>
            <w:r>
              <w:t>chromebooks</w:t>
            </w:r>
            <w:proofErr w:type="spellEnd"/>
            <w:r>
              <w:t xml:space="preserve"> voor de leerlingen. </w:t>
            </w:r>
          </w:p>
          <w:p w14:paraId="33FA6D0C" w14:textId="2453B3FD" w:rsidR="00767E9A" w:rsidRDefault="00002FA2">
            <w:r>
              <w:t>22 januari</w:t>
            </w:r>
            <w:r>
              <w:t xml:space="preserve"> is er visitatie over EDI, het rekenonderwijs. Hier komt een advies uit van het visitatieteam. Dit advies nemen wij weer mee in verbeterpunten. </w:t>
            </w:r>
          </w:p>
        </w:tc>
      </w:tr>
      <w:tr w:rsidR="00767E9A" w14:paraId="121EF5B2"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613B7" w14:textId="77777777" w:rsidR="00767E9A" w:rsidRDefault="00002FA2">
            <w:r>
              <w:lastRenderedPageBreak/>
              <w:t>Overdracht van taken MR oude / nieuwe leden en taakverdeling MR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F0755"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91607" w14:textId="77777777" w:rsidR="00767E9A" w:rsidRDefault="00002FA2">
            <w:r>
              <w:t xml:space="preserve"> Dit jaar is het laatste MR jaar voor Iris. Iris vraagt Esther voor deze taak. Graag meedraaien vanaf januari. </w:t>
            </w:r>
          </w:p>
        </w:tc>
      </w:tr>
      <w:tr w:rsidR="00767E9A" w14:paraId="41D286F2"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45766" w14:textId="77777777" w:rsidR="00767E9A" w:rsidRDefault="00002FA2">
            <w:r>
              <w:t>Scholingbehoefte MR bespreken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9C490"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6A05B" w14:textId="77777777" w:rsidR="00767E9A" w:rsidRDefault="00002FA2">
            <w:r>
              <w:t> geen. Er is budget voor MR scholing voor nieuwe MR-leden en ook evt. voor vakblad MR. Dieneke zorgt dat vakblad in lerarenkamer komt.</w:t>
            </w:r>
          </w:p>
        </w:tc>
      </w:tr>
      <w:tr w:rsidR="00767E9A" w14:paraId="121D1EB8"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98A80" w14:textId="77777777" w:rsidR="00767E9A" w:rsidRDefault="00002FA2">
            <w:proofErr w:type="spellStart"/>
            <w:r>
              <w:t>Leerlingtelling</w:t>
            </w:r>
            <w:proofErr w:type="spellEnd"/>
            <w:r>
              <w:t xml:space="preserve"> 1 okt.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30D32"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DEF95" w14:textId="77777777" w:rsidR="00767E9A" w:rsidRDefault="00002FA2">
            <w:r>
              <w:t xml:space="preserve"> 75 leerlingen </w:t>
            </w:r>
            <w:r>
              <w:br/>
              <w:t xml:space="preserve">Op 1 </w:t>
            </w:r>
            <w:proofErr w:type="spellStart"/>
            <w:r>
              <w:t>febr</w:t>
            </w:r>
            <w:proofErr w:type="spellEnd"/>
            <w:r>
              <w:t xml:space="preserve"> is het 78 leerlingen</w:t>
            </w:r>
          </w:p>
        </w:tc>
      </w:tr>
      <w:tr w:rsidR="00767E9A" w14:paraId="37D3F5A7"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0286D" w14:textId="77777777" w:rsidR="00767E9A" w:rsidRDefault="00002FA2">
            <w:r>
              <w:t>Begroting en (financieel) jaarverslag OC bespreken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B9E30"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060F1" w14:textId="77777777" w:rsidR="00767E9A" w:rsidRDefault="00002FA2">
            <w:r>
              <w:t> </w:t>
            </w:r>
          </w:p>
        </w:tc>
      </w:tr>
      <w:tr w:rsidR="00767E9A" w14:paraId="5E7849A8" w14:textId="77777777">
        <w:trPr>
          <w:trHeight w:val="300"/>
        </w:trPr>
        <w:tc>
          <w:tcPr>
            <w:tcW w:w="1842" w:type="dxa"/>
            <w:tcBorders>
              <w:top w:val="single" w:sz="6" w:space="0" w:color="000000"/>
              <w:left w:val="single" w:sz="6" w:space="0" w:color="000000"/>
              <w:bottom w:val="single" w:sz="6" w:space="0" w:color="000000"/>
              <w:right w:val="single" w:sz="6" w:space="0" w:color="000000"/>
            </w:tcBorders>
            <w:shd w:val="clear" w:color="auto" w:fill="DAE8F8"/>
            <w:tcMar>
              <w:top w:w="0" w:type="dxa"/>
              <w:left w:w="0" w:type="dxa"/>
              <w:bottom w:w="0" w:type="dxa"/>
              <w:right w:w="0" w:type="dxa"/>
            </w:tcMar>
          </w:tcPr>
          <w:p w14:paraId="5983D8BD" w14:textId="77777777" w:rsidR="00767E9A" w:rsidRDefault="00002FA2">
            <w:r>
              <w:t>Vaststellen ouderbijdrage </w:t>
            </w:r>
          </w:p>
        </w:tc>
        <w:tc>
          <w:tcPr>
            <w:tcW w:w="1999" w:type="dxa"/>
            <w:tcBorders>
              <w:top w:val="single" w:sz="6" w:space="0" w:color="000000"/>
              <w:left w:val="single" w:sz="6" w:space="0" w:color="000000"/>
              <w:bottom w:val="single" w:sz="6" w:space="0" w:color="000000"/>
              <w:right w:val="single" w:sz="6" w:space="0" w:color="000000"/>
            </w:tcBorders>
            <w:shd w:val="clear" w:color="auto" w:fill="DAE8F8"/>
            <w:tcMar>
              <w:top w:w="0" w:type="dxa"/>
              <w:left w:w="0" w:type="dxa"/>
              <w:bottom w:w="0" w:type="dxa"/>
              <w:right w:w="0" w:type="dxa"/>
            </w:tcMar>
          </w:tcPr>
          <w:p w14:paraId="321EB908"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shd w:val="clear" w:color="auto" w:fill="DAE8F8"/>
            <w:tcMar>
              <w:top w:w="0" w:type="dxa"/>
              <w:left w:w="0" w:type="dxa"/>
              <w:bottom w:w="0" w:type="dxa"/>
              <w:right w:w="0" w:type="dxa"/>
            </w:tcMar>
          </w:tcPr>
          <w:p w14:paraId="5FAD30BC" w14:textId="77777777" w:rsidR="00767E9A" w:rsidRDefault="00002FA2">
            <w:r>
              <w:t xml:space="preserve"> Mag dit punt naar het einde van dit schooljaar. </w:t>
            </w:r>
            <w:r>
              <w:br/>
              <w:t>Op dit moment is het 20 euro per kind en maximum van 51 euro per gezin.</w:t>
            </w:r>
            <w:r>
              <w:br/>
              <w:t>Excl. Schoolreisje</w:t>
            </w:r>
          </w:p>
          <w:p w14:paraId="12338B6B" w14:textId="77777777" w:rsidR="00767E9A" w:rsidRDefault="00002FA2">
            <w:r>
              <w:t>Mogelijk zouden we het maximum kunnen veranderen naar 60 euro. Dit zouden we volgend schooljaar kunnen veranderen.</w:t>
            </w:r>
          </w:p>
        </w:tc>
      </w:tr>
      <w:tr w:rsidR="00767E9A" w14:paraId="01FE40D7"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E9E4D" w14:textId="77777777" w:rsidR="00767E9A" w:rsidRDefault="00002FA2">
            <w:r>
              <w:t>Rondvraag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BDBDF"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EC312" w14:textId="77777777" w:rsidR="00767E9A" w:rsidRDefault="00002FA2">
            <w:r>
              <w:t xml:space="preserve"> Dieneke is er volgende vergadering max 20 minuten. Haar punten proberen in het begin van de vergadering te klusteren. </w:t>
            </w:r>
          </w:p>
        </w:tc>
      </w:tr>
      <w:tr w:rsidR="00767E9A" w14:paraId="2054AB4C" w14:textId="77777777">
        <w:trPr>
          <w:trHeight w:val="300"/>
        </w:trPr>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1B25F" w14:textId="77777777" w:rsidR="00767E9A" w:rsidRDefault="00002FA2">
            <w:r>
              <w:t>Sluiting vergadering </w:t>
            </w:r>
          </w:p>
        </w:tc>
        <w:tc>
          <w:tcPr>
            <w:tcW w:w="19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4B3C3" w14:textId="77777777" w:rsidR="00767E9A" w:rsidRDefault="00002FA2">
            <w:r>
              <w:t> </w:t>
            </w:r>
          </w:p>
        </w:tc>
        <w:tc>
          <w:tcPr>
            <w:tcW w:w="51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12419" w14:textId="77777777" w:rsidR="00767E9A" w:rsidRDefault="00002FA2">
            <w:pPr>
              <w:rPr>
                <w:i/>
                <w:iCs/>
              </w:rPr>
            </w:pPr>
            <w:r>
              <w:rPr>
                <w:i/>
                <w:iCs/>
              </w:rPr>
              <w:t>Volgende MR vergadering: donderdag 27 nov 15:00</w:t>
            </w:r>
          </w:p>
          <w:p w14:paraId="11F287E9" w14:textId="77777777" w:rsidR="00767E9A" w:rsidRDefault="00002FA2">
            <w:r>
              <w:t> </w:t>
            </w:r>
          </w:p>
        </w:tc>
      </w:tr>
    </w:tbl>
    <w:p w14:paraId="6B3C382E" w14:textId="77777777" w:rsidR="00767E9A" w:rsidRDefault="00002FA2">
      <w:r>
        <w:t> </w:t>
      </w:r>
    </w:p>
    <w:p w14:paraId="0044380C" w14:textId="77777777" w:rsidR="00767E9A" w:rsidRDefault="00002FA2">
      <w:pPr>
        <w:rPr>
          <w:b/>
          <w:bCs/>
        </w:rPr>
      </w:pPr>
      <w:r>
        <w:rPr>
          <w:b/>
          <w:bCs/>
        </w:rPr>
        <w:br/>
      </w:r>
    </w:p>
    <w:sectPr w:rsidR="00767E9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43E0" w14:textId="77777777" w:rsidR="00C57493" w:rsidRDefault="00C57493">
      <w:pPr>
        <w:spacing w:after="0" w:line="240" w:lineRule="auto"/>
      </w:pPr>
      <w:r>
        <w:separator/>
      </w:r>
    </w:p>
  </w:endnote>
  <w:endnote w:type="continuationSeparator" w:id="0">
    <w:p w14:paraId="77D42A4E" w14:textId="77777777" w:rsidR="00C57493" w:rsidRDefault="00C5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C2D6" w14:textId="77777777" w:rsidR="00C57493" w:rsidRDefault="00C57493">
      <w:pPr>
        <w:spacing w:after="0" w:line="240" w:lineRule="auto"/>
      </w:pPr>
      <w:r>
        <w:rPr>
          <w:color w:val="000000"/>
        </w:rPr>
        <w:separator/>
      </w:r>
    </w:p>
  </w:footnote>
  <w:footnote w:type="continuationSeparator" w:id="0">
    <w:p w14:paraId="3C2208C3" w14:textId="77777777" w:rsidR="00C57493" w:rsidRDefault="00C5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A3D"/>
    <w:multiLevelType w:val="multilevel"/>
    <w:tmpl w:val="7990EC9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6C863E4"/>
    <w:multiLevelType w:val="multilevel"/>
    <w:tmpl w:val="F1201A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5DD449A3"/>
    <w:multiLevelType w:val="hybridMultilevel"/>
    <w:tmpl w:val="A008BA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432817886">
    <w:abstractNumId w:val="1"/>
  </w:num>
  <w:num w:numId="2" w16cid:durableId="136344521">
    <w:abstractNumId w:val="0"/>
  </w:num>
  <w:num w:numId="3" w16cid:durableId="196072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9A"/>
    <w:rsid w:val="00002FA2"/>
    <w:rsid w:val="0001209A"/>
    <w:rsid w:val="001C50AA"/>
    <w:rsid w:val="002E69D0"/>
    <w:rsid w:val="003A3D6C"/>
    <w:rsid w:val="004D5786"/>
    <w:rsid w:val="005369FF"/>
    <w:rsid w:val="005A1984"/>
    <w:rsid w:val="006F6B99"/>
    <w:rsid w:val="00733C0F"/>
    <w:rsid w:val="007438B1"/>
    <w:rsid w:val="00753E91"/>
    <w:rsid w:val="007559A3"/>
    <w:rsid w:val="00767E9A"/>
    <w:rsid w:val="0077144E"/>
    <w:rsid w:val="007A7BA8"/>
    <w:rsid w:val="007E6FCC"/>
    <w:rsid w:val="008331B6"/>
    <w:rsid w:val="00892121"/>
    <w:rsid w:val="008C4AF7"/>
    <w:rsid w:val="008F0FCD"/>
    <w:rsid w:val="009337F9"/>
    <w:rsid w:val="00950015"/>
    <w:rsid w:val="009F582F"/>
    <w:rsid w:val="00A24860"/>
    <w:rsid w:val="00AA3921"/>
    <w:rsid w:val="00B15805"/>
    <w:rsid w:val="00B2017D"/>
    <w:rsid w:val="00B374B7"/>
    <w:rsid w:val="00B47C6D"/>
    <w:rsid w:val="00C077A3"/>
    <w:rsid w:val="00C14869"/>
    <w:rsid w:val="00C57493"/>
    <w:rsid w:val="00C95429"/>
    <w:rsid w:val="00CC4D3D"/>
    <w:rsid w:val="00D3176D"/>
    <w:rsid w:val="00D319D2"/>
    <w:rsid w:val="00D71D28"/>
    <w:rsid w:val="00E95984"/>
    <w:rsid w:val="00E95C80"/>
    <w:rsid w:val="00F417BC"/>
    <w:rsid w:val="00F60929"/>
    <w:rsid w:val="00F86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1D44"/>
  <w15:docId w15:val="{276BEED0-05A4-4081-96EB-7544DCC0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nl-NL"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rFonts w:eastAsia="Times New Roman"/>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imes New Roman"/>
      <w:i/>
      <w:iCs/>
      <w:color w:val="0F4761"/>
    </w:rPr>
  </w:style>
  <w:style w:type="paragraph" w:styleId="Kop5">
    <w:name w:val="heading 5"/>
    <w:basedOn w:val="Standaard"/>
    <w:next w:val="Standaard"/>
    <w:uiPriority w:val="9"/>
    <w:semiHidden/>
    <w:unhideWhenUsed/>
    <w:qFormat/>
    <w:pPr>
      <w:keepNext/>
      <w:keepLines/>
      <w:spacing w:before="80" w:after="40"/>
      <w:outlineLvl w:val="4"/>
    </w:pPr>
    <w:rPr>
      <w:rFonts w:eastAsia="Times New Roman"/>
      <w:color w:val="0F4761"/>
    </w:rPr>
  </w:style>
  <w:style w:type="paragraph" w:styleId="Kop6">
    <w:name w:val="heading 6"/>
    <w:basedOn w:val="Standaard"/>
    <w:next w:val="Standaard"/>
    <w:uiPriority w:val="9"/>
    <w:semiHidden/>
    <w:unhideWhenUsed/>
    <w:qFormat/>
    <w:pPr>
      <w:keepNext/>
      <w:keepLines/>
      <w:spacing w:before="40" w:after="0"/>
      <w:outlineLvl w:val="5"/>
    </w:pPr>
    <w:rPr>
      <w:rFonts w:eastAsia="Times New Roman"/>
      <w:i/>
      <w:iCs/>
      <w:color w:val="595959"/>
    </w:rPr>
  </w:style>
  <w:style w:type="paragraph" w:styleId="Kop7">
    <w:name w:val="heading 7"/>
    <w:basedOn w:val="Standaard"/>
    <w:next w:val="Standaard"/>
    <w:pPr>
      <w:keepNext/>
      <w:keepLines/>
      <w:spacing w:before="40" w:after="0"/>
      <w:outlineLvl w:val="6"/>
    </w:pPr>
    <w:rPr>
      <w:rFonts w:eastAsia="Times New Roman"/>
      <w:color w:val="595959"/>
    </w:rPr>
  </w:style>
  <w:style w:type="paragraph" w:styleId="Kop8">
    <w:name w:val="heading 8"/>
    <w:basedOn w:val="Standaard"/>
    <w:next w:val="Standaard"/>
    <w:pPr>
      <w:keepNext/>
      <w:keepLines/>
      <w:spacing w:after="0"/>
      <w:outlineLvl w:val="7"/>
    </w:pPr>
    <w:rPr>
      <w:rFonts w:eastAsia="Times New Roman"/>
      <w:i/>
      <w:iCs/>
      <w:color w:val="272727"/>
    </w:rPr>
  </w:style>
  <w:style w:type="paragraph" w:styleId="Kop9">
    <w:name w:val="heading 9"/>
    <w:basedOn w:val="Standaard"/>
    <w:next w:val="Standaard"/>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qFormat/>
    <w:pPr>
      <w:spacing w:after="80" w:line="240" w:lineRule="auto"/>
    </w:pPr>
    <w:rPr>
      <w:rFonts w:ascii="Aptos Display" w:eastAsia="Times New Roman" w:hAnsi="Aptos Display"/>
      <w:spacing w:val="-10"/>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styleId="Ondertitel">
    <w:name w:val="Subtitle"/>
    <w:basedOn w:val="Standaard"/>
    <w:next w:val="Standaard"/>
    <w:uiPriority w:val="11"/>
    <w:qFormat/>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pPr>
      <w:ind w:left="720"/>
    </w:p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350F9B17E784FBB4180E21027B7FD" ma:contentTypeVersion="16" ma:contentTypeDescription="Een nieuw document maken." ma:contentTypeScope="" ma:versionID="722ad57313b60651855062bf97db694e">
  <xsd:schema xmlns:xsd="http://www.w3.org/2001/XMLSchema" xmlns:xs="http://www.w3.org/2001/XMLSchema" xmlns:p="http://schemas.microsoft.com/office/2006/metadata/properties" xmlns:ns2="854661ef-be34-4205-baff-59e74e692bdc" xmlns:ns3="6237c85a-ce50-4f2d-8c5d-b375b599402e" targetNamespace="http://schemas.microsoft.com/office/2006/metadata/properties" ma:root="true" ma:fieldsID="89f47ddb5072e661efc3dc54b21d5f2c" ns2:_="" ns3:_="">
    <xsd:import namespace="854661ef-be34-4205-baff-59e74e692bdc"/>
    <xsd:import namespace="6237c85a-ce50-4f2d-8c5d-b375b599402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661ef-be34-4205-baff-59e74e69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7c85a-ce50-4f2d-8c5d-b375b599402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b7ec544-2f33-480c-ae1d-baa4748dfd81}" ma:internalName="TaxCatchAll" ma:showField="CatchAllData" ma:web="6237c85a-ce50-4f2d-8c5d-b375b5994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37c85a-ce50-4f2d-8c5d-b375b599402e" xsi:nil="true"/>
    <lcf76f155ced4ddcb4097134ff3c332f xmlns="854661ef-be34-4205-baff-59e74e692b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C691-83B7-46C0-A2B1-6B8AA5E9DC84}"/>
</file>

<file path=customXml/itemProps2.xml><?xml version="1.0" encoding="utf-8"?>
<ds:datastoreItem xmlns:ds="http://schemas.openxmlformats.org/officeDocument/2006/customXml" ds:itemID="{903D55B4-0091-49A2-BFF9-041E423BE0B3}"/>
</file>

<file path=customXml/itemProps3.xml><?xml version="1.0" encoding="utf-8"?>
<ds:datastoreItem xmlns:ds="http://schemas.openxmlformats.org/officeDocument/2006/customXml" ds:itemID="{405050FB-BB7F-4310-A1FC-B9367A919177}"/>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de Kroon</dc:creator>
  <dc:description/>
  <cp:lastModifiedBy>Dieneke Mulder</cp:lastModifiedBy>
  <cp:revision>2</cp:revision>
  <dcterms:created xsi:type="dcterms:W3CDTF">2026-02-05T12:26:00Z</dcterms:created>
  <dcterms:modified xsi:type="dcterms:W3CDTF">2026-02-05T12:26:00Z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0x010100824350F9B17E784FBB4180E21027B7FD</vt:lpwstr>
  </property>
</Properties>
</file>